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EA" w:rsidRDefault="00B206EA" w:rsidP="00B206EA">
      <w:pPr>
        <w:ind w:left="-180"/>
        <w:jc w:val="center"/>
        <w:rPr>
          <w:b/>
        </w:rPr>
      </w:pPr>
      <w:r>
        <w:rPr>
          <w:b/>
          <w:color w:val="3366FF"/>
        </w:rPr>
        <w:t>Regulamin konkursu plastycznego</w:t>
      </w:r>
    </w:p>
    <w:p w:rsidR="00B206EA" w:rsidRDefault="00B206EA" w:rsidP="00B206EA">
      <w:pPr>
        <w:pStyle w:val="NormalnyWeb"/>
        <w:ind w:left="-180" w:firstLine="180"/>
        <w:jc w:val="both"/>
      </w:pPr>
      <w:r>
        <w:t xml:space="preserve">     1.Celem konkursu jest:</w:t>
      </w:r>
    </w:p>
    <w:p w:rsidR="00B206EA" w:rsidRDefault="00B206EA" w:rsidP="00B206EA">
      <w:pPr>
        <w:pStyle w:val="NormalnyWeb"/>
        <w:numPr>
          <w:ilvl w:val="0"/>
          <w:numId w:val="1"/>
        </w:numPr>
        <w:jc w:val="both"/>
      </w:pPr>
      <w:r>
        <w:t xml:space="preserve">ujawnienie zainteresowań, możliwości i potrzeb w wymiarze twórczym, duchowym </w:t>
      </w:r>
      <w:r>
        <w:br/>
        <w:t>i estetycznym,</w:t>
      </w:r>
    </w:p>
    <w:p w:rsidR="00B206EA" w:rsidRDefault="00B206EA" w:rsidP="00B206EA">
      <w:pPr>
        <w:pStyle w:val="NormalnyWeb"/>
        <w:numPr>
          <w:ilvl w:val="0"/>
          <w:numId w:val="1"/>
        </w:numPr>
        <w:jc w:val="both"/>
      </w:pPr>
      <w:r>
        <w:t>pobudzanie postaw kreatywności ucznia/słuchacza w procesie zdobywania umiejętności i gromadzenia wiedzy,</w:t>
      </w:r>
    </w:p>
    <w:p w:rsidR="00B206EA" w:rsidRDefault="00B206EA" w:rsidP="00B206EA">
      <w:pPr>
        <w:pStyle w:val="NormalnyWeb"/>
        <w:numPr>
          <w:ilvl w:val="0"/>
          <w:numId w:val="1"/>
        </w:numPr>
        <w:jc w:val="both"/>
      </w:pPr>
      <w:r>
        <w:t>uczenie istnienia w kulturze w wymiarze symbolicznym i aksjologicznym,</w:t>
      </w:r>
    </w:p>
    <w:p w:rsidR="00B206EA" w:rsidRDefault="00B206EA" w:rsidP="00B206EA">
      <w:pPr>
        <w:pStyle w:val="NormalnyWeb"/>
        <w:numPr>
          <w:ilvl w:val="0"/>
          <w:numId w:val="1"/>
        </w:numPr>
        <w:jc w:val="both"/>
      </w:pPr>
      <w:r>
        <w:t>wspomaganie wszechstronnego rozwoju słuchacza (edukacja holistyczna),</w:t>
      </w:r>
    </w:p>
    <w:p w:rsidR="00B206EA" w:rsidRDefault="00B206EA" w:rsidP="00B206EA">
      <w:pPr>
        <w:pStyle w:val="NormalnyWeb"/>
        <w:numPr>
          <w:ilvl w:val="0"/>
          <w:numId w:val="1"/>
        </w:numPr>
        <w:jc w:val="both"/>
      </w:pPr>
      <w:r>
        <w:t>rozwijanie zdolności twórczych słuchacza.</w:t>
      </w:r>
    </w:p>
    <w:p w:rsidR="00B206EA" w:rsidRDefault="00B206EA" w:rsidP="00B206EA">
      <w:pPr>
        <w:pStyle w:val="NormalnyWeb"/>
        <w:jc w:val="both"/>
        <w:rPr>
          <w:b/>
          <w:i/>
        </w:rPr>
      </w:pPr>
      <w:r>
        <w:t xml:space="preserve">      2. Temat konkursu: </w:t>
      </w:r>
      <w:r>
        <w:rPr>
          <w:color w:val="548DD4"/>
        </w:rPr>
        <w:t>Reklama ulubionej książki.</w:t>
      </w:r>
    </w:p>
    <w:p w:rsidR="00B206EA" w:rsidRDefault="00B206EA" w:rsidP="00B206EA">
      <w:pPr>
        <w:pStyle w:val="NormalnyWeb"/>
        <w:ind w:left="360"/>
        <w:jc w:val="both"/>
      </w:pPr>
      <w:r>
        <w:t xml:space="preserve">3. Forma- konkurs plastyczny (plakat).Motywem przewodnim jest kropka. Uczeń /słuchacz korzysta z dowolnej techniki ( np. rysunkowej, malarskiej, itp.) oraz  narzędzi  w celu zaprezentowania swojej pracy. </w:t>
      </w:r>
    </w:p>
    <w:p w:rsidR="00B206EA" w:rsidRDefault="00B206EA" w:rsidP="00B206EA">
      <w:pPr>
        <w:pStyle w:val="NormalnyWeb"/>
        <w:ind w:left="360"/>
        <w:jc w:val="both"/>
      </w:pPr>
      <w:r>
        <w:t>4. Czas trwania od 1.X. - 14.XI.2018 r.</w:t>
      </w:r>
    </w:p>
    <w:p w:rsidR="00B206EA" w:rsidRDefault="00B206EA" w:rsidP="00B206EA">
      <w:pPr>
        <w:pStyle w:val="NormalnyWeb"/>
        <w:ind w:left="360"/>
        <w:jc w:val="both"/>
      </w:pPr>
      <w:r>
        <w:t>5. W konkursie mogą brać udział uczniowie, słuchacze, kursanci Zespołu Szkół Budowlanych i Kształcenia Ustawicznego w Słupsku.</w:t>
      </w:r>
    </w:p>
    <w:p w:rsidR="00B206EA" w:rsidRDefault="00B206EA" w:rsidP="00B206EA">
      <w:pPr>
        <w:pStyle w:val="NormalnyWeb"/>
        <w:ind w:left="360"/>
        <w:jc w:val="both"/>
        <w:rPr>
          <w:color w:val="3366FF"/>
        </w:rPr>
      </w:pPr>
      <w:r>
        <w:t xml:space="preserve"> 6. Uczestnik konkursu w  formie wyrazu artystycznego prezentuje pracę wykonaną dowolną techniką na arkuszu papieru w dowolnym formacie.</w:t>
      </w:r>
    </w:p>
    <w:p w:rsidR="00B206EA" w:rsidRDefault="00B206EA" w:rsidP="00B206EA">
      <w:pPr>
        <w:pStyle w:val="NormalnyWeb"/>
        <w:ind w:left="360"/>
        <w:jc w:val="both"/>
      </w:pPr>
      <w:r>
        <w:t>7. Organizatorem konkursu jest biblioteka  Zespołu Szkół Budowlanych i Kształcenia Ustawicznego w Słupsku.</w:t>
      </w:r>
    </w:p>
    <w:p w:rsidR="00B206EA" w:rsidRDefault="00B206EA" w:rsidP="00B206EA">
      <w:pPr>
        <w:pStyle w:val="NormalnyWeb"/>
        <w:ind w:left="360"/>
        <w:jc w:val="both"/>
      </w:pPr>
      <w:r>
        <w:t>8. Prace konkursowe należy złożyć  w bibliotece do 10 listopada 2018r.</w:t>
      </w:r>
    </w:p>
    <w:p w:rsidR="00B206EA" w:rsidRDefault="00B206EA" w:rsidP="00B206EA">
      <w:pPr>
        <w:pStyle w:val="NormalnyWeb"/>
        <w:ind w:left="360"/>
        <w:jc w:val="both"/>
      </w:pPr>
      <w:r>
        <w:t>9. Kryteria oceny prac słuchaczy:</w:t>
      </w:r>
    </w:p>
    <w:p w:rsidR="00B206EA" w:rsidRDefault="00B206EA" w:rsidP="00B206EA">
      <w:pPr>
        <w:pStyle w:val="NormalnyWeb"/>
        <w:numPr>
          <w:ilvl w:val="0"/>
          <w:numId w:val="2"/>
        </w:numPr>
        <w:jc w:val="both"/>
      </w:pPr>
      <w:r>
        <w:t>technika wykonania,</w:t>
      </w:r>
    </w:p>
    <w:p w:rsidR="00B206EA" w:rsidRDefault="00B206EA" w:rsidP="00B206EA">
      <w:pPr>
        <w:pStyle w:val="NormalnyWeb"/>
        <w:numPr>
          <w:ilvl w:val="0"/>
          <w:numId w:val="2"/>
        </w:numPr>
        <w:jc w:val="both"/>
      </w:pPr>
      <w:r>
        <w:t xml:space="preserve">kompozycja, </w:t>
      </w:r>
    </w:p>
    <w:p w:rsidR="00B206EA" w:rsidRDefault="00B206EA" w:rsidP="00B206EA">
      <w:pPr>
        <w:pStyle w:val="NormalnyWeb"/>
        <w:numPr>
          <w:ilvl w:val="0"/>
          <w:numId w:val="2"/>
        </w:numPr>
        <w:jc w:val="both"/>
      </w:pPr>
      <w:r>
        <w:t>nowatorskie ujęcie tematu,</w:t>
      </w:r>
    </w:p>
    <w:p w:rsidR="00B206EA" w:rsidRDefault="00B206EA" w:rsidP="00B206EA">
      <w:pPr>
        <w:pStyle w:val="NormalnyWeb"/>
        <w:numPr>
          <w:ilvl w:val="0"/>
          <w:numId w:val="2"/>
        </w:numPr>
        <w:jc w:val="both"/>
      </w:pPr>
      <w:r>
        <w:t>estetyka pracy.</w:t>
      </w:r>
    </w:p>
    <w:p w:rsidR="00B206EA" w:rsidRDefault="00B206EA" w:rsidP="00B206EA">
      <w:pPr>
        <w:pStyle w:val="NormalnyWeb"/>
        <w:ind w:left="360"/>
        <w:jc w:val="both"/>
      </w:pPr>
      <w:r>
        <w:t xml:space="preserve">10. Nadzór merytoryczny w zakresie organizacji konkursu sprawuje nauczyciel bibliotekarz. </w:t>
      </w:r>
    </w:p>
    <w:p w:rsidR="00B206EA" w:rsidRDefault="00B206EA" w:rsidP="00B206EA">
      <w:pPr>
        <w:pStyle w:val="NormalnyWeb"/>
        <w:ind w:left="360"/>
        <w:jc w:val="both"/>
      </w:pPr>
      <w:r>
        <w:t xml:space="preserve">11. Wyniki konkursu zostaną zamieszczone na tablicy ogłoszeń i na stronie internetowej ZSB i KU w Słupsku,  dnia 14 grudnia 2018 r. </w:t>
      </w:r>
    </w:p>
    <w:p w:rsidR="00B206EA" w:rsidRDefault="00B206EA" w:rsidP="00B206EA">
      <w:pPr>
        <w:pStyle w:val="NormalnyWeb"/>
        <w:ind w:left="360"/>
        <w:jc w:val="both"/>
      </w:pPr>
      <w:r>
        <w:t xml:space="preserve">12. Wręczenie dyplomów i nagród odbędzie się podczas uroczystości zakończenia roku szkolnego 2018/19. </w:t>
      </w:r>
    </w:p>
    <w:p w:rsidR="00B206EA" w:rsidRDefault="00B206EA" w:rsidP="00B206EA">
      <w:pPr>
        <w:pStyle w:val="NormalnyWeb"/>
        <w:ind w:left="360"/>
        <w:jc w:val="both"/>
      </w:pPr>
      <w:r>
        <w:t>13. Załączniki do konkursu:</w:t>
      </w:r>
    </w:p>
    <w:p w:rsidR="00B206EA" w:rsidRDefault="00B206EA" w:rsidP="00B206EA">
      <w:pPr>
        <w:pStyle w:val="NormalnyWeb"/>
        <w:numPr>
          <w:ilvl w:val="0"/>
          <w:numId w:val="3"/>
        </w:numPr>
        <w:jc w:val="both"/>
      </w:pPr>
      <w:r>
        <w:lastRenderedPageBreak/>
        <w:t>zgoda na wykorzystywanie wizerunku ucznia - oświadczenie rodziców lub prawnych opiekunów,</w:t>
      </w:r>
    </w:p>
    <w:p w:rsidR="00B206EA" w:rsidRDefault="00B206EA" w:rsidP="00B206EA">
      <w:pPr>
        <w:pStyle w:val="NormalnyWeb"/>
        <w:numPr>
          <w:ilvl w:val="0"/>
          <w:numId w:val="3"/>
        </w:numPr>
        <w:jc w:val="both"/>
      </w:pPr>
      <w:r>
        <w:t>zgoda na przetwarzanie danych osobowych uczestnika konkursu,</w:t>
      </w:r>
    </w:p>
    <w:p w:rsidR="00B206EA" w:rsidRDefault="00B206EA" w:rsidP="00B206EA">
      <w:pPr>
        <w:pStyle w:val="NormalnyWeb"/>
        <w:numPr>
          <w:ilvl w:val="0"/>
          <w:numId w:val="3"/>
        </w:numPr>
        <w:jc w:val="both"/>
      </w:pPr>
      <w:r>
        <w:t>klauzula informacyjna dla rodzica,</w:t>
      </w:r>
    </w:p>
    <w:p w:rsidR="00B206EA" w:rsidRDefault="00B206EA" w:rsidP="00B206EA">
      <w:pPr>
        <w:pStyle w:val="NormalnyWeb"/>
        <w:numPr>
          <w:ilvl w:val="0"/>
          <w:numId w:val="3"/>
        </w:numPr>
        <w:jc w:val="both"/>
      </w:pPr>
      <w:r>
        <w:t>zgoda dotycząca przekazania praw autorskich,</w:t>
      </w:r>
    </w:p>
    <w:p w:rsidR="00B206EA" w:rsidRDefault="00B206EA" w:rsidP="00B206EA">
      <w:pPr>
        <w:pStyle w:val="NormalnyWeb"/>
        <w:numPr>
          <w:ilvl w:val="0"/>
          <w:numId w:val="3"/>
        </w:numPr>
        <w:jc w:val="both"/>
      </w:pPr>
      <w:r>
        <w:t xml:space="preserve">oświadczenie/zgoda na udział w konkursie. </w:t>
      </w:r>
    </w:p>
    <w:p w:rsidR="00B206EA" w:rsidRDefault="00B206EA" w:rsidP="00B206EA">
      <w:pPr>
        <w:pStyle w:val="NormalnyWeb"/>
        <w:ind w:left="360"/>
        <w:jc w:val="both"/>
      </w:pPr>
    </w:p>
    <w:p w:rsidR="00B206EA" w:rsidRDefault="00B206EA" w:rsidP="00B206EA">
      <w:pPr>
        <w:pStyle w:val="NormalnyWeb"/>
        <w:ind w:left="360"/>
        <w:jc w:val="both"/>
      </w:pPr>
    </w:p>
    <w:p w:rsidR="00261403" w:rsidRDefault="00261403"/>
    <w:sectPr w:rsidR="00261403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77A1195"/>
    <w:multiLevelType w:val="hybridMultilevel"/>
    <w:tmpl w:val="5304149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91AF8"/>
    <w:multiLevelType w:val="hybridMultilevel"/>
    <w:tmpl w:val="B7CA6CAE"/>
    <w:lvl w:ilvl="0" w:tplc="BB263C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A7844"/>
    <w:multiLevelType w:val="hybridMultilevel"/>
    <w:tmpl w:val="597EC92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06EA"/>
    <w:rsid w:val="000350AF"/>
    <w:rsid w:val="000F54D8"/>
    <w:rsid w:val="00133AF9"/>
    <w:rsid w:val="00177069"/>
    <w:rsid w:val="00261403"/>
    <w:rsid w:val="002A4C2E"/>
    <w:rsid w:val="003011B4"/>
    <w:rsid w:val="00B206EA"/>
    <w:rsid w:val="00D36942"/>
    <w:rsid w:val="00D7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206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1</cp:revision>
  <dcterms:created xsi:type="dcterms:W3CDTF">2018-09-28T10:06:00Z</dcterms:created>
  <dcterms:modified xsi:type="dcterms:W3CDTF">2018-09-28T10:08:00Z</dcterms:modified>
</cp:coreProperties>
</file>