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D" w:rsidRDefault="0081698F" w:rsidP="00B85A1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B85A1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DYREKTOR </w:t>
      </w:r>
    </w:p>
    <w:p w:rsidR="0081698F" w:rsidRPr="0081698F" w:rsidRDefault="0081698F" w:rsidP="00B85A1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  <w:r w:rsidRPr="00B85A1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ZES</w:t>
      </w:r>
      <w:r w:rsidR="00542E7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</w:t>
      </w:r>
      <w:r w:rsidRPr="00B85A1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</w:t>
      </w:r>
      <w:r w:rsidR="00542E7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Ł</w:t>
      </w:r>
      <w:r w:rsidRPr="00B85A1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 SZKÓŁ BUDOWLANYCH I KSZTAŁCENIA USTAWICZNEGO W SŁUPSKU</w:t>
      </w:r>
    </w:p>
    <w:p w:rsidR="0081698F" w:rsidRPr="0081698F" w:rsidRDefault="0081698F" w:rsidP="00B85A1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OGŁASZA NABÓR</w:t>
      </w:r>
    </w:p>
    <w:p w:rsidR="0081698F" w:rsidRPr="0081698F" w:rsidRDefault="0081698F" w:rsidP="00B85A1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na wolne stanowisko pracy</w:t>
      </w:r>
    </w:p>
    <w:p w:rsidR="0081698F" w:rsidRPr="0081698F" w:rsidRDefault="0081698F" w:rsidP="00B85A1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ds. </w:t>
      </w:r>
      <w:r w:rsidRPr="00B85A1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księgowości</w:t>
      </w:r>
    </w:p>
    <w:p w:rsidR="0081698F" w:rsidRPr="0081698F" w:rsidRDefault="0081698F" w:rsidP="00B85A1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 wymiarze etatu: pełnym </w:t>
      </w:r>
    </w:p>
    <w:p w:rsidR="0081698F" w:rsidRPr="0081698F" w:rsidRDefault="0081698F" w:rsidP="00B85A1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Nabór dotyczy zatrudnienia: na czas określony z możliwością przedłużenia na czas nieokreślony.</w:t>
      </w: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I. Wymagania niezbędne:</w:t>
      </w:r>
    </w:p>
    <w:p w:rsidR="0081698F" w:rsidRPr="0081698F" w:rsidRDefault="0081698F" w:rsidP="00C37BD3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obywatelstwo polskie lub obywatelstwo Unii Europejskiej lub obywatelstwo innych państw, którym obywatelom na podstawie umów międzynarodowych lub przepisów prawa wspólnotowego przysługuje prawo podjęcia zatrudnienia na terytorium Rzeczpospolitej Polskiej;</w:t>
      </w:r>
    </w:p>
    <w:p w:rsidR="0081698F" w:rsidRPr="0081698F" w:rsidRDefault="0081698F" w:rsidP="00C37BD3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81698F" w:rsidRDefault="0081698F" w:rsidP="007E509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E5091">
        <w:rPr>
          <w:rFonts w:ascii="Arial Narrow" w:eastAsia="Times New Roman" w:hAnsi="Arial Narrow" w:cs="Times New Roman"/>
          <w:sz w:val="24"/>
          <w:szCs w:val="24"/>
          <w:lang w:eastAsia="pl-PL"/>
        </w:rPr>
        <w:t>wykształcenie wyższe</w:t>
      </w:r>
      <w:r w:rsidR="007E5091" w:rsidRPr="007E509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</w:t>
      </w:r>
      <w:r w:rsidRPr="007E5091">
        <w:rPr>
          <w:rFonts w:ascii="Arial Narrow" w:eastAsia="Times New Roman" w:hAnsi="Arial Narrow" w:cs="Times New Roman"/>
          <w:sz w:val="24"/>
          <w:szCs w:val="24"/>
          <w:lang w:eastAsia="pl-PL"/>
        </w:rPr>
        <w:t>minimum 1 rok stażu pracy;</w:t>
      </w:r>
    </w:p>
    <w:p w:rsidR="007E5091" w:rsidRPr="007E5091" w:rsidRDefault="007E5091" w:rsidP="007E509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wykształcenie średnie – minimum </w:t>
      </w:r>
      <w:r w:rsidR="00914053">
        <w:rPr>
          <w:rFonts w:ascii="Arial Narrow" w:eastAsia="Times New Roman" w:hAnsi="Arial Narrow" w:cs="Times New Roman"/>
          <w:sz w:val="24"/>
          <w:szCs w:val="24"/>
          <w:lang w:eastAsia="pl-PL"/>
        </w:rPr>
        <w:t>3 lata stażu pracy;</w:t>
      </w:r>
    </w:p>
    <w:p w:rsidR="0081698F" w:rsidRPr="0081698F" w:rsidRDefault="0081698F" w:rsidP="00C37BD3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kandydat na stanowisko pracownika samorządowego nie może być skazany prawomocnym wyrokiem sądu za umyślne przestępstwo ścigane z oskarżenia publicznego lub umyślne przestępstwo skarbowe oraz powinien cieszyć się nieposzlakowaną opinią;</w:t>
      </w:r>
    </w:p>
    <w:p w:rsidR="0081698F" w:rsidRPr="0081698F" w:rsidRDefault="0081698F" w:rsidP="00C37BD3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pracownik samorządowy zatrudniony na powyższym stanowisku nie może wykonywać dodatkowych zajęć pozostających w sprzeczności lub związanych z zajęciami, które wykonuje w ramach obowiązków służbowych, wywołujących uzasadnione podejrzenie o stronniczość lub interesowność oraz zajęć sprzecznych z obowiązkami wynikającymi z ustawy o pracownikach samorządowych;</w:t>
      </w:r>
    </w:p>
    <w:p w:rsidR="0081698F" w:rsidRPr="0081698F" w:rsidRDefault="0081698F" w:rsidP="00C37BD3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dla osób nieposiadających obywatelstwa polskiego – znajomość języka polskiego potwierdzona dokumentem określonym w załączniku nr 2 do rozporządzenia Prezesa Rady Ministrów z dnia 16 grudnia 2009 r. w sprawie sposobu przeprowadzania postępowania kwalifikacyjnego w służbie cywilnej.</w:t>
      </w: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II. Wymagania dodatkowe:</w:t>
      </w:r>
    </w:p>
    <w:p w:rsidR="0081698F" w:rsidRPr="0081698F" w:rsidRDefault="0081698F" w:rsidP="00B85A15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mile widziane wykształcenie wyższe o profilu: </w:t>
      </w:r>
      <w:r w:rsidR="007E509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rachunkowość, 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ekonomia, finanse, </w:t>
      </w:r>
    </w:p>
    <w:p w:rsidR="0081698F" w:rsidRPr="00B85A15" w:rsidRDefault="0081698F" w:rsidP="00B85A15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znajomość przepisów prawnych z zakresu finansów publicznych, ustawy o rachunkowości, ustawy o zamówieniach publicznych, </w:t>
      </w:r>
    </w:p>
    <w:p w:rsidR="0081698F" w:rsidRPr="0081698F" w:rsidRDefault="0081698F" w:rsidP="00B85A15">
      <w:pPr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odporność na stres i działanie pod presją czasu;</w:t>
      </w: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III. Zakres wykonywanych zadań na stanowisku:</w:t>
      </w: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Ważniejsze zadania:</w:t>
      </w:r>
    </w:p>
    <w:p w:rsidR="0081698F" w:rsidRPr="00246D02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Do ważniejszych zadań należeć będzie: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>znajomość i stosowanie przepisów zawartych między innymi w ustawach o rachunkowości, finansach publicznych, ustawy o zamówieniach publicznych, ustawy o ubezpieczeniach społecznych, o podatku dochodowym od osób fizycznych,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>prowadzenie dziennika korespondencji w księgowości</w:t>
      </w:r>
    </w:p>
    <w:p w:rsidR="00087B27" w:rsidRPr="007C6441" w:rsidRDefault="00087B27" w:rsidP="007E5091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7C6441">
        <w:rPr>
          <w:rFonts w:ascii="Arial Narrow" w:hAnsi="Arial Narrow"/>
        </w:rPr>
        <w:t>sporządzanie przelewów na podstawie rachunków, faktur, not, umów</w:t>
      </w:r>
      <w:r w:rsidR="007C6441" w:rsidRPr="007C6441">
        <w:rPr>
          <w:rFonts w:ascii="Arial Narrow" w:hAnsi="Arial Narrow"/>
        </w:rPr>
        <w:t xml:space="preserve">, </w:t>
      </w:r>
      <w:r w:rsidRPr="007C6441">
        <w:rPr>
          <w:rFonts w:ascii="Arial Narrow" w:hAnsi="Arial Narrow"/>
        </w:rPr>
        <w:t>wystawianie rachunków za usługi edukacyjne i inne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>ewidencja zaangażowania w kartotekach ręcznych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 xml:space="preserve">prowadzenia kasy </w:t>
      </w:r>
      <w:proofErr w:type="spellStart"/>
      <w:r w:rsidRPr="00087B27">
        <w:rPr>
          <w:rFonts w:ascii="Arial Narrow" w:hAnsi="Arial Narrow"/>
        </w:rPr>
        <w:t>ZSBiKU</w:t>
      </w:r>
      <w:proofErr w:type="spellEnd"/>
      <w:r w:rsidRPr="00087B27">
        <w:rPr>
          <w:rFonts w:ascii="Arial Narrow" w:hAnsi="Arial Narrow"/>
        </w:rPr>
        <w:t xml:space="preserve"> ( w tym m.in. przyjmowanie i wypłacanie gotówki, prowadzenie raportów kasowych)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>rozliczanie stypendiów i zasiłków szkolnych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 xml:space="preserve">rozliczanie spisów z natury w tym z majątku </w:t>
      </w:r>
      <w:proofErr w:type="spellStart"/>
      <w:r w:rsidRPr="00087B27">
        <w:rPr>
          <w:rFonts w:ascii="Arial Narrow" w:hAnsi="Arial Narrow"/>
        </w:rPr>
        <w:t>ZSBiKU</w:t>
      </w:r>
      <w:proofErr w:type="spellEnd"/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>bieżąca kontrola wydatków poza ewidencją księgową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>prowadzenie rozliczeń VAT ( w tym m. in. kwalifikacja podatku naliczonego i należnego, sporządzanie rejestrów VAT)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>sporządzanie not zewnętrznych na podstawie źródłowego dowodu, określając szczegółowo w treści przyczyny uznania lub obciążenia kontrahenta ze wskazaniem nazwy i numeru rachunku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>prowadzenie rachunkowości Samorządu Słuchaczy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>przygotowanie druków RP 7 ( kapitał początkowy ZUS )</w:t>
      </w:r>
    </w:p>
    <w:p w:rsidR="00087B27" w:rsidRPr="007C6441" w:rsidRDefault="00087B27" w:rsidP="007E5091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7C6441">
        <w:rPr>
          <w:rFonts w:ascii="Arial Narrow" w:hAnsi="Arial Narrow"/>
        </w:rPr>
        <w:lastRenderedPageBreak/>
        <w:t xml:space="preserve">prowadzenie dokumentacji dotyczącej zwolnień lekarskich, prowadzenie kart zasiłkowych pracowników </w:t>
      </w:r>
      <w:proofErr w:type="spellStart"/>
      <w:r w:rsidRPr="007C6441">
        <w:rPr>
          <w:rFonts w:ascii="Arial Narrow" w:hAnsi="Arial Narrow"/>
        </w:rPr>
        <w:t>ZSBiKU</w:t>
      </w:r>
      <w:proofErr w:type="spellEnd"/>
      <w:r w:rsidRPr="007C6441">
        <w:rPr>
          <w:rFonts w:ascii="Arial Narrow" w:hAnsi="Arial Narrow"/>
        </w:rPr>
        <w:t>,</w:t>
      </w:r>
      <w:r w:rsidR="007C6441" w:rsidRPr="007C6441">
        <w:rPr>
          <w:rFonts w:ascii="Arial Narrow" w:hAnsi="Arial Narrow"/>
        </w:rPr>
        <w:t xml:space="preserve"> </w:t>
      </w:r>
      <w:r w:rsidRPr="007C6441">
        <w:rPr>
          <w:rFonts w:ascii="Arial Narrow" w:hAnsi="Arial Narrow"/>
        </w:rPr>
        <w:t>sporządzanie zestawień z listy płac ( pożyczki, itp. )</w:t>
      </w:r>
      <w:r w:rsidR="007C6441" w:rsidRPr="007C6441">
        <w:rPr>
          <w:rFonts w:ascii="Arial Narrow" w:hAnsi="Arial Narrow"/>
        </w:rPr>
        <w:t xml:space="preserve">, </w:t>
      </w:r>
      <w:r w:rsidRPr="007C6441">
        <w:rPr>
          <w:rFonts w:ascii="Arial Narrow" w:hAnsi="Arial Narrow"/>
        </w:rPr>
        <w:t>sporządzanie list płac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 xml:space="preserve">przygotowanie rozliczeń z ZUS i US – DRA, PIT-ów i przelewów zgodnych z potrąceniami  list płac, przygotowywanie danych do sprawozdań </w:t>
      </w:r>
    </w:p>
    <w:p w:rsidR="00087B27" w:rsidRPr="00087B27" w:rsidRDefault="00087B27" w:rsidP="00087B27">
      <w:pPr>
        <w:pStyle w:val="Listapunktowana2"/>
        <w:numPr>
          <w:ilvl w:val="0"/>
          <w:numId w:val="13"/>
        </w:numPr>
        <w:rPr>
          <w:rFonts w:ascii="Arial Narrow" w:hAnsi="Arial Narrow"/>
        </w:rPr>
      </w:pPr>
      <w:r w:rsidRPr="00087B27">
        <w:rPr>
          <w:rFonts w:ascii="Arial Narrow" w:hAnsi="Arial Narrow"/>
        </w:rPr>
        <w:t xml:space="preserve">przygotowywanie niezbędnych danych do projektów budżetu i analiz ( w tym wydatki płacowe, ZFŚS) </w:t>
      </w:r>
    </w:p>
    <w:p w:rsidR="00087B27" w:rsidRDefault="00087B27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pl-PL"/>
        </w:rPr>
      </w:pP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IV. Warunki pracy na stanowisku:</w:t>
      </w:r>
    </w:p>
    <w:p w:rsidR="0081698F" w:rsidRPr="0081698F" w:rsidRDefault="0081698F" w:rsidP="00B85A15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intensywna praca wzrokowa z monitor</w:t>
      </w:r>
      <w:r w:rsidR="00B85A15">
        <w:rPr>
          <w:rFonts w:ascii="Arial Narrow" w:eastAsia="Times New Roman" w:hAnsi="Arial Narrow" w:cs="Times New Roman"/>
          <w:sz w:val="24"/>
          <w:szCs w:val="24"/>
          <w:lang w:eastAsia="pl-PL"/>
        </w:rPr>
        <w:t>em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ekranowym;</w:t>
      </w:r>
    </w:p>
    <w:p w:rsidR="0081698F" w:rsidRPr="0081698F" w:rsidRDefault="0081698F" w:rsidP="00B85A15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długotrwałe unieruchomienie przy pracy siedzącej;</w:t>
      </w:r>
    </w:p>
    <w:p w:rsidR="0081698F" w:rsidRPr="0081698F" w:rsidRDefault="0081698F" w:rsidP="00B85A15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wymuszona pozycja ciała;</w:t>
      </w:r>
    </w:p>
    <w:p w:rsidR="0081698F" w:rsidRPr="0081698F" w:rsidRDefault="0081698F" w:rsidP="00B85A15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praca </w:t>
      </w:r>
      <w:r w:rsidR="00FE780B"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I piętrze 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budynku, w którym </w:t>
      </w:r>
      <w:r w:rsidR="00FE780B"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nie ma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wind</w:t>
      </w:r>
      <w:r w:rsidR="00FE780B"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y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łazienk</w:t>
      </w:r>
      <w:r w:rsidR="00FE780B"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przystosowan</w:t>
      </w:r>
      <w:r w:rsidR="007E5091">
        <w:rPr>
          <w:rFonts w:ascii="Arial Narrow" w:eastAsia="Times New Roman" w:hAnsi="Arial Narrow" w:cs="Times New Roman"/>
          <w:sz w:val="24"/>
          <w:szCs w:val="24"/>
          <w:lang w:eastAsia="pl-PL"/>
        </w:rPr>
        <w:t>ej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potrzeb osób z niepełnosprawnością.</w:t>
      </w: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V. Wymagane dokumenty:</w:t>
      </w:r>
    </w:p>
    <w:p w:rsidR="0081698F" w:rsidRPr="0081698F" w:rsidRDefault="0081698F" w:rsidP="00B85A15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życiorys (CV) z dokładnym opisem przebiegu pracy zawodowej;</w:t>
      </w:r>
    </w:p>
    <w:p w:rsidR="0081698F" w:rsidRPr="0081698F" w:rsidRDefault="0081698F" w:rsidP="00B85A15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list motywacyjny;</w:t>
      </w:r>
    </w:p>
    <w:p w:rsidR="0081698F" w:rsidRPr="0081698F" w:rsidRDefault="0081698F" w:rsidP="00B85A15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dokumenty poświadczające wykształcenie (kserokopie dyplomów lub zaświadczeń o stanie odbytych studiów);</w:t>
      </w:r>
    </w:p>
    <w:p w:rsidR="0081698F" w:rsidRPr="0081698F" w:rsidRDefault="0081698F" w:rsidP="00B85A15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kserokopie świadectw pracy dokumentujących </w:t>
      </w:r>
      <w:r w:rsidR="00FE780B"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1 -roczny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staż pracy lub zaświadczenie o zatrudnieniu zawierające okres zatrudnienia w przypadku pozostawania w stosunku pracy, w przypadku pracy za granicą – przetłumaczenie dokumentów na język polski przez tłumacza przysięgłego;</w:t>
      </w:r>
    </w:p>
    <w:p w:rsidR="0081698F" w:rsidRPr="0081698F" w:rsidRDefault="0081698F" w:rsidP="00B85A15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kwestionariusz osobowy;</w:t>
      </w:r>
    </w:p>
    <w:p w:rsidR="0081698F" w:rsidRPr="0081698F" w:rsidRDefault="0081698F" w:rsidP="00B85A15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 o posiadanym obywatelstwie; o pełnej zdolności do czynności prawnych; korzystaniu z pełni praw publicznych; o nieskazaniu prawomocnym wyrokiem sądu za umyślne przestępstwo ścigane z oskarżenia publicznego lub umyślne przestępstwo skarbowe; o nieposzlakowanej opinii oraz o wyrażeniu zgody na przetwarzanie danych osobowych zawartych w ofercie pracy dla potrzeb tej rekrutacji;</w:t>
      </w:r>
    </w:p>
    <w:p w:rsidR="0081698F" w:rsidRPr="0081698F" w:rsidRDefault="0081698F" w:rsidP="00B85A15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inne dokumenty poświadczające dodatkowe kwalifikacje i umiejętności (kserokopie zaświadczeń o ukończonych kursach, szkoleniach, referencje, itp.);</w:t>
      </w:r>
    </w:p>
    <w:p w:rsidR="0081698F" w:rsidRPr="0081698F" w:rsidRDefault="0081698F" w:rsidP="00B85A15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dokument potwierdzający znajomość języka polskiego dla osób nieposiadających obywatelstwa polskiego (określony w załączniku nr 2 do rozporządzenia Prezesa Rady Ministrów z dnia 16 grudnia 2009 r. w sprawie sposobu przeprowadzania postępowania kwalifikacyjnego w służbie cywilnej). </w:t>
      </w: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VI. </w:t>
      </w:r>
      <w:r w:rsidR="00FE780B" w:rsidRPr="00B85A1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Dyrektor</w:t>
      </w: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może w każdym czasie i na każdym etapie zakończyć procedurę naboru.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VII.</w:t>
      </w:r>
      <w:r w:rsidR="00FE780B" w:rsidRPr="00C37BD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Jednostka </w:t>
      </w:r>
      <w:r w:rsidRPr="0081698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powiadamia kandydatów o zakończeniu procedury naboru.</w:t>
      </w:r>
    </w:p>
    <w:p w:rsidR="00FE780B" w:rsidRPr="00B85A15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Wymagane dokumenty aplikacyjne należy składać w </w:t>
      </w:r>
      <w:r w:rsidR="00FE780B"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siedzibie jednostki: </w:t>
      </w:r>
    </w:p>
    <w:p w:rsidR="0081698F" w:rsidRPr="0081698F" w:rsidRDefault="00FE780B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Zespół Szkół Budowlanych i Kształcenia Ustawicznego, ul. Królowej Jadwigi 3, 76-200 Słupsk</w:t>
      </w:r>
      <w:r w:rsidR="0081698F"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albo przesłać pocztą na adres </w:t>
      </w:r>
      <w:r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CD27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espołu </w:t>
      </w:r>
      <w:r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="00CD27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zkół </w:t>
      </w:r>
      <w:r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B</w:t>
      </w:r>
      <w:r w:rsidR="00CD27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udowlanych </w:t>
      </w:r>
      <w:r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="00CD27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="00CD27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ształcenia </w:t>
      </w:r>
      <w:r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="00CD27F2">
        <w:rPr>
          <w:rFonts w:ascii="Arial Narrow" w:eastAsia="Times New Roman" w:hAnsi="Arial Narrow" w:cs="Times New Roman"/>
          <w:sz w:val="24"/>
          <w:szCs w:val="24"/>
          <w:lang w:eastAsia="pl-PL"/>
        </w:rPr>
        <w:t>stawicznego</w:t>
      </w:r>
      <w:r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Słupsku</w:t>
      </w:r>
      <w:r w:rsidR="0081698F"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dopiskiem:</w:t>
      </w:r>
    </w:p>
    <w:p w:rsidR="00D46A40" w:rsidRDefault="00D46A40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>„</w:t>
      </w: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Nabór na stanowisko ds. </w:t>
      </w:r>
      <w:r w:rsidR="00FE780B" w:rsidRPr="00B85A1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księgowości</w:t>
      </w: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” w terminie do dnia </w:t>
      </w:r>
      <w:r w:rsidR="00FE780B" w:rsidRPr="00B85A1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15</w:t>
      </w:r>
      <w:r w:rsidRPr="008169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lipca 2018 r.</w:t>
      </w:r>
    </w:p>
    <w:p w:rsidR="00B85A15" w:rsidRDefault="00B85A15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E780B" w:rsidRPr="00B85A15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Aplikacje, które wpłyną do </w:t>
      </w:r>
      <w:r w:rsidR="00FE780B"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Jednostki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 upływie zakreślonego wyżej terminu nie będą rozpatrywane. </w:t>
      </w:r>
    </w:p>
    <w:p w:rsidR="00B85A15" w:rsidRDefault="00B85A15" w:rsidP="00B85A1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  <w:u w:val="single"/>
        </w:rPr>
      </w:pPr>
    </w:p>
    <w:p w:rsidR="00B85A15" w:rsidRPr="00B85A15" w:rsidRDefault="00B85A15" w:rsidP="00B85A1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  <w:u w:val="single"/>
        </w:rPr>
      </w:pPr>
      <w:r w:rsidRPr="00B85A15">
        <w:rPr>
          <w:rFonts w:ascii="Arial Narrow" w:hAnsi="Arial Narrow" w:cs="TimesNewRomanPSMT"/>
          <w:sz w:val="24"/>
          <w:szCs w:val="24"/>
          <w:u w:val="single"/>
        </w:rPr>
        <w:t>Wymagane dokumenty aplikacyjne: list motywacyjny, CV powinny być opatrzone podpisaną klauzulą:</w:t>
      </w:r>
    </w:p>
    <w:p w:rsidR="00B85A15" w:rsidRDefault="00B85A15" w:rsidP="00B85A1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B85A15">
        <w:rPr>
          <w:rFonts w:ascii="Arial Narrow" w:hAnsi="Arial Narrow" w:cs="TimesNewRomanPSMT"/>
          <w:sz w:val="24"/>
          <w:szCs w:val="24"/>
        </w:rPr>
        <w:t>„Zgodnie z art.6 ust.1 lit. a ogólnego rozporządzenia o ochronie danych osobowych z dnia 27 kwietnia 2016 r.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B85A15">
        <w:rPr>
          <w:rFonts w:ascii="Arial Narrow" w:hAnsi="Arial Narrow" w:cs="TimesNewRomanPSMT"/>
          <w:sz w:val="24"/>
          <w:szCs w:val="24"/>
        </w:rPr>
        <w:t>(Dz. Urz. UE L 119 z 04.05.2016) wyrażam zgodę na przetwarzanie moich danych osobowych dla potrzeb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B85A15">
        <w:rPr>
          <w:rFonts w:ascii="Arial Narrow" w:hAnsi="Arial Narrow" w:cs="TimesNewRomanPSMT"/>
          <w:sz w:val="24"/>
          <w:szCs w:val="24"/>
        </w:rPr>
        <w:t>aktualnej rekrutacji”.</w:t>
      </w:r>
    </w:p>
    <w:p w:rsidR="00B85A15" w:rsidRPr="00B85A15" w:rsidRDefault="00B85A15" w:rsidP="00B85A1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81698F" w:rsidRPr="0081698F" w:rsidRDefault="0081698F" w:rsidP="00B85A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Dokumenty kandydata wybranego w naborze i zatrudnionego w </w:t>
      </w:r>
      <w:r w:rsidR="00B73534" w:rsidRPr="00B85A15">
        <w:rPr>
          <w:rFonts w:ascii="Arial Narrow" w:eastAsia="Times New Roman" w:hAnsi="Arial Narrow" w:cs="Times New Roman"/>
          <w:sz w:val="24"/>
          <w:szCs w:val="24"/>
          <w:lang w:eastAsia="pl-PL"/>
        </w:rPr>
        <w:t>Zespole Szkół Budowlanych i Kształcenia Ustawicznego</w:t>
      </w:r>
      <w:r w:rsidRPr="008169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Słupsku zostaną dołączone do jego akt osobowych.</w:t>
      </w:r>
    </w:p>
    <w:p w:rsidR="00B6727C" w:rsidRPr="00B85A15" w:rsidRDefault="00B85A15" w:rsidP="00B85A1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85A15">
        <w:rPr>
          <w:rFonts w:ascii="Arial Narrow" w:hAnsi="Arial Narrow" w:cs="TimesNewRomanPSMT"/>
          <w:sz w:val="24"/>
          <w:szCs w:val="24"/>
        </w:rPr>
        <w:t>Dokumenty złożone w konkursie nie będą odsyłane i zostaną komisyjnie zniszczone po zamknięciu konkursu.</w:t>
      </w:r>
    </w:p>
    <w:sectPr w:rsidR="00B6727C" w:rsidRPr="00B85A15" w:rsidSect="00C37BD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91" w:rsidRDefault="007E5091" w:rsidP="00C37BD3">
      <w:pPr>
        <w:spacing w:after="0" w:line="240" w:lineRule="auto"/>
      </w:pPr>
      <w:r>
        <w:separator/>
      </w:r>
    </w:p>
  </w:endnote>
  <w:endnote w:type="continuationSeparator" w:id="0">
    <w:p w:rsidR="007E5091" w:rsidRDefault="007E5091" w:rsidP="00C3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91" w:rsidRPr="00C37BD3" w:rsidRDefault="007E5091" w:rsidP="00C37BD3">
    <w:pPr>
      <w:pStyle w:val="Stopka"/>
      <w:jc w:val="right"/>
      <w:rPr>
        <w:rFonts w:ascii="Arial Narrow" w:hAnsi="Arial Narrow"/>
        <w:sz w:val="20"/>
      </w:rPr>
    </w:pPr>
    <w:r w:rsidRPr="00C37BD3">
      <w:rPr>
        <w:rFonts w:ascii="Arial Narrow" w:hAnsi="Arial Narrow"/>
        <w:sz w:val="20"/>
      </w:rPr>
      <w:t xml:space="preserve">Strona </w:t>
    </w:r>
    <w:r w:rsidRPr="00C37BD3">
      <w:rPr>
        <w:rFonts w:ascii="Arial Narrow" w:hAnsi="Arial Narrow"/>
        <w:sz w:val="20"/>
      </w:rPr>
      <w:fldChar w:fldCharType="begin"/>
    </w:r>
    <w:r w:rsidRPr="00C37BD3">
      <w:rPr>
        <w:rFonts w:ascii="Arial Narrow" w:hAnsi="Arial Narrow"/>
        <w:sz w:val="20"/>
      </w:rPr>
      <w:instrText>PAGE  \* Arabic  \* MERGEFORMAT</w:instrText>
    </w:r>
    <w:r w:rsidRPr="00C37BD3">
      <w:rPr>
        <w:rFonts w:ascii="Arial Narrow" w:hAnsi="Arial Narrow"/>
        <w:sz w:val="20"/>
      </w:rPr>
      <w:fldChar w:fldCharType="separate"/>
    </w:r>
    <w:r w:rsidR="002A79CD">
      <w:rPr>
        <w:rFonts w:ascii="Arial Narrow" w:hAnsi="Arial Narrow"/>
        <w:noProof/>
        <w:sz w:val="20"/>
      </w:rPr>
      <w:t>1</w:t>
    </w:r>
    <w:r w:rsidRPr="00C37BD3">
      <w:rPr>
        <w:rFonts w:ascii="Arial Narrow" w:hAnsi="Arial Narrow"/>
        <w:sz w:val="20"/>
      </w:rPr>
      <w:fldChar w:fldCharType="end"/>
    </w:r>
    <w:r w:rsidRPr="00C37BD3">
      <w:rPr>
        <w:rFonts w:ascii="Arial Narrow" w:hAnsi="Arial Narrow"/>
        <w:sz w:val="20"/>
      </w:rPr>
      <w:t xml:space="preserve"> z </w:t>
    </w:r>
    <w:r w:rsidRPr="00C37BD3">
      <w:rPr>
        <w:rFonts w:ascii="Arial Narrow" w:hAnsi="Arial Narrow"/>
        <w:sz w:val="20"/>
      </w:rPr>
      <w:fldChar w:fldCharType="begin"/>
    </w:r>
    <w:r w:rsidRPr="00C37BD3">
      <w:rPr>
        <w:rFonts w:ascii="Arial Narrow" w:hAnsi="Arial Narrow"/>
        <w:sz w:val="20"/>
      </w:rPr>
      <w:instrText>NUMPAGES \ * arabskie \ * MERGEFORMAT</w:instrText>
    </w:r>
    <w:r w:rsidRPr="00C37BD3">
      <w:rPr>
        <w:rFonts w:ascii="Arial Narrow" w:hAnsi="Arial Narrow"/>
        <w:sz w:val="20"/>
      </w:rPr>
      <w:fldChar w:fldCharType="separate"/>
    </w:r>
    <w:r w:rsidR="002A79CD">
      <w:rPr>
        <w:rFonts w:ascii="Arial Narrow" w:hAnsi="Arial Narrow"/>
        <w:noProof/>
        <w:sz w:val="20"/>
      </w:rPr>
      <w:t>2</w:t>
    </w:r>
    <w:r w:rsidRPr="00C37BD3">
      <w:rPr>
        <w:rFonts w:ascii="Arial Narrow" w:hAnsi="Arial Narrow"/>
        <w:sz w:val="20"/>
      </w:rPr>
      <w:fldChar w:fldCharType="end"/>
    </w:r>
  </w:p>
  <w:p w:rsidR="007E5091" w:rsidRDefault="007E5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91" w:rsidRDefault="007E5091" w:rsidP="00C37BD3">
      <w:pPr>
        <w:spacing w:after="0" w:line="240" w:lineRule="auto"/>
      </w:pPr>
      <w:r>
        <w:separator/>
      </w:r>
    </w:p>
  </w:footnote>
  <w:footnote w:type="continuationSeparator" w:id="0">
    <w:p w:rsidR="007E5091" w:rsidRDefault="007E5091" w:rsidP="00C3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3BA"/>
    <w:multiLevelType w:val="hybridMultilevel"/>
    <w:tmpl w:val="81B0C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370"/>
    <w:multiLevelType w:val="multilevel"/>
    <w:tmpl w:val="A78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368CB"/>
    <w:multiLevelType w:val="multilevel"/>
    <w:tmpl w:val="FDD4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47BA9"/>
    <w:multiLevelType w:val="multilevel"/>
    <w:tmpl w:val="997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F295A"/>
    <w:multiLevelType w:val="multilevel"/>
    <w:tmpl w:val="1AF2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F220E"/>
    <w:multiLevelType w:val="multilevel"/>
    <w:tmpl w:val="4604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713A7"/>
    <w:multiLevelType w:val="multilevel"/>
    <w:tmpl w:val="4108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56EA3"/>
    <w:multiLevelType w:val="hybridMultilevel"/>
    <w:tmpl w:val="C532BBBC"/>
    <w:lvl w:ilvl="0" w:tplc="9C8E70F8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F0E16"/>
    <w:multiLevelType w:val="multilevel"/>
    <w:tmpl w:val="13F8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80FDA"/>
    <w:multiLevelType w:val="multilevel"/>
    <w:tmpl w:val="A21ED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45AC4"/>
    <w:multiLevelType w:val="multilevel"/>
    <w:tmpl w:val="ADD07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4159E2"/>
    <w:multiLevelType w:val="multilevel"/>
    <w:tmpl w:val="D6D8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E8035C"/>
    <w:multiLevelType w:val="multilevel"/>
    <w:tmpl w:val="15E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8F"/>
    <w:rsid w:val="00087B27"/>
    <w:rsid w:val="00246D02"/>
    <w:rsid w:val="002A79CD"/>
    <w:rsid w:val="00542E7D"/>
    <w:rsid w:val="005649B1"/>
    <w:rsid w:val="007C6441"/>
    <w:rsid w:val="007E5091"/>
    <w:rsid w:val="0081698F"/>
    <w:rsid w:val="008C5EE5"/>
    <w:rsid w:val="00914053"/>
    <w:rsid w:val="00B6727C"/>
    <w:rsid w:val="00B73534"/>
    <w:rsid w:val="00B85A15"/>
    <w:rsid w:val="00C37BD3"/>
    <w:rsid w:val="00CD27F2"/>
    <w:rsid w:val="00D46A4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A85D"/>
  <w15:chartTrackingRefBased/>
  <w15:docId w15:val="{90A3ADBA-A9CD-476C-9FB8-034BB686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16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kryte-xs">
    <w:name w:val="ukryte-xs"/>
    <w:basedOn w:val="Domylnaczcionkaakapitu"/>
    <w:rsid w:val="0081698F"/>
  </w:style>
  <w:style w:type="character" w:styleId="Hipercze">
    <w:name w:val="Hyperlink"/>
    <w:basedOn w:val="Domylnaczcionkaakapitu"/>
    <w:uiPriority w:val="99"/>
    <w:semiHidden/>
    <w:unhideWhenUsed/>
    <w:rsid w:val="0081698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169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69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BD3"/>
  </w:style>
  <w:style w:type="paragraph" w:styleId="Stopka">
    <w:name w:val="footer"/>
    <w:basedOn w:val="Normalny"/>
    <w:link w:val="StopkaZnak"/>
    <w:uiPriority w:val="99"/>
    <w:unhideWhenUsed/>
    <w:rsid w:val="00C3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BD3"/>
  </w:style>
  <w:style w:type="paragraph" w:styleId="Listapunktowana2">
    <w:name w:val="List Bullet 2"/>
    <w:basedOn w:val="Normalny"/>
    <w:autoRedefine/>
    <w:rsid w:val="00087B27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5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16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1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0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4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5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4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74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1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96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63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23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4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4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3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94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82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8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1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3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0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7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3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1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2320-8AED-407F-AA3B-89A7CB1B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B3C47DDE</Template>
  <TotalTime>51</TotalTime>
  <Pages>2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Micuńska</dc:creator>
  <cp:keywords/>
  <dc:description/>
  <cp:lastModifiedBy>Kamilla Micuńska</cp:lastModifiedBy>
  <cp:revision>14</cp:revision>
  <dcterms:created xsi:type="dcterms:W3CDTF">2018-06-26T07:18:00Z</dcterms:created>
  <dcterms:modified xsi:type="dcterms:W3CDTF">2018-06-26T10:48:00Z</dcterms:modified>
</cp:coreProperties>
</file>